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6B18" w14:textId="36FB37E9" w:rsidR="006E3248" w:rsidRPr="00B532CF" w:rsidRDefault="00786AF7" w:rsidP="006E3248">
      <w:pPr>
        <w:pStyle w:val="Body"/>
        <w:spacing w:after="120"/>
        <w:rPr>
          <w:rFonts w:cs="Arial"/>
          <w:sz w:val="20"/>
          <w:szCs w:val="20"/>
        </w:rPr>
      </w:pPr>
      <w:r>
        <w:rPr>
          <w:rFonts w:cs="Arial"/>
          <w:sz w:val="20"/>
          <w:szCs w:val="20"/>
          <w:lang w:val="en-AU"/>
        </w:rPr>
        <w:t>2</w:t>
      </w:r>
      <w:r w:rsidR="00BD683B">
        <w:rPr>
          <w:rFonts w:cs="Arial"/>
          <w:sz w:val="20"/>
          <w:szCs w:val="20"/>
          <w:lang w:val="en-AU"/>
        </w:rPr>
        <w:t xml:space="preserve"> </w:t>
      </w:r>
      <w:r w:rsidR="00FD5D09">
        <w:rPr>
          <w:rFonts w:cs="Arial"/>
          <w:sz w:val="20"/>
          <w:szCs w:val="20"/>
          <w:lang w:val="en-AU"/>
        </w:rPr>
        <w:t>August</w:t>
      </w:r>
      <w:r w:rsidR="000547BB">
        <w:rPr>
          <w:rFonts w:cs="Arial"/>
          <w:sz w:val="20"/>
          <w:szCs w:val="20"/>
          <w:lang w:val="en-AU"/>
        </w:rPr>
        <w:t xml:space="preserve"> 20</w:t>
      </w:r>
      <w:r w:rsidR="00BD683B">
        <w:rPr>
          <w:rFonts w:cs="Arial"/>
          <w:sz w:val="20"/>
          <w:szCs w:val="20"/>
          <w:lang w:val="en-AU"/>
        </w:rPr>
        <w:t>2</w:t>
      </w:r>
      <w:r w:rsidR="009C262F">
        <w:rPr>
          <w:rFonts w:cs="Arial"/>
          <w:sz w:val="20"/>
          <w:szCs w:val="20"/>
          <w:lang w:val="en-AU"/>
        </w:rPr>
        <w:t>1</w:t>
      </w:r>
    </w:p>
    <w:p w14:paraId="19933E14" w14:textId="1BBB74FF" w:rsidR="006E3248" w:rsidRPr="00B532CF" w:rsidRDefault="005F7B5B" w:rsidP="006E3248">
      <w:pPr>
        <w:jc w:val="center"/>
        <w:rPr>
          <w:rFonts w:ascii="Arial" w:hAnsi="Arial" w:cs="Arial"/>
          <w:b/>
          <w:sz w:val="20"/>
          <w:szCs w:val="20"/>
        </w:rPr>
      </w:pPr>
      <w:r w:rsidRPr="00B532CF">
        <w:rPr>
          <w:rFonts w:ascii="Arial" w:hAnsi="Arial" w:cs="Arial"/>
          <w:b/>
          <w:sz w:val="20"/>
          <w:szCs w:val="20"/>
        </w:rPr>
        <w:t xml:space="preserve">Boart Longyear Announces </w:t>
      </w:r>
      <w:r w:rsidR="00A7575A">
        <w:rPr>
          <w:rFonts w:ascii="Arial" w:hAnsi="Arial" w:cs="Arial"/>
          <w:b/>
          <w:sz w:val="20"/>
          <w:szCs w:val="20"/>
        </w:rPr>
        <w:t>Half</w:t>
      </w:r>
      <w:r w:rsidRPr="00B532CF">
        <w:rPr>
          <w:rFonts w:ascii="Arial" w:hAnsi="Arial" w:cs="Arial"/>
          <w:b/>
          <w:sz w:val="20"/>
          <w:szCs w:val="20"/>
        </w:rPr>
        <w:t>-Year 20</w:t>
      </w:r>
      <w:r w:rsidR="00BD683B">
        <w:rPr>
          <w:rFonts w:ascii="Arial" w:hAnsi="Arial" w:cs="Arial"/>
          <w:b/>
          <w:sz w:val="20"/>
          <w:szCs w:val="20"/>
        </w:rPr>
        <w:t>2</w:t>
      </w:r>
      <w:r w:rsidR="009C262F">
        <w:rPr>
          <w:rFonts w:ascii="Arial" w:hAnsi="Arial" w:cs="Arial"/>
          <w:b/>
          <w:sz w:val="20"/>
          <w:szCs w:val="20"/>
        </w:rPr>
        <w:t>1</w:t>
      </w:r>
      <w:r w:rsidRPr="00B532CF">
        <w:rPr>
          <w:rFonts w:ascii="Arial" w:hAnsi="Arial" w:cs="Arial"/>
          <w:b/>
          <w:sz w:val="20"/>
          <w:szCs w:val="20"/>
        </w:rPr>
        <w:t xml:space="preserve"> Results Date and Details</w:t>
      </w:r>
    </w:p>
    <w:p w14:paraId="52E39D94" w14:textId="77777777" w:rsidR="00F07EC2" w:rsidRPr="000D699F" w:rsidRDefault="00F07EC2" w:rsidP="00850844">
      <w:pPr>
        <w:pStyle w:val="Body"/>
        <w:spacing w:after="0" w:line="276" w:lineRule="auto"/>
        <w:jc w:val="both"/>
        <w:rPr>
          <w:rFonts w:cs="Arial"/>
          <w:sz w:val="10"/>
          <w:szCs w:val="10"/>
          <w:lang w:val="en-AU"/>
        </w:rPr>
      </w:pPr>
    </w:p>
    <w:p w14:paraId="012116AE" w14:textId="4251C33D" w:rsidR="006E3248" w:rsidRDefault="006E3248" w:rsidP="00850844">
      <w:pPr>
        <w:pStyle w:val="Body"/>
        <w:spacing w:after="0" w:line="276" w:lineRule="auto"/>
        <w:jc w:val="both"/>
        <w:rPr>
          <w:rFonts w:cs="Arial"/>
          <w:sz w:val="20"/>
          <w:szCs w:val="20"/>
          <w:lang w:val="en-AU"/>
        </w:rPr>
      </w:pPr>
      <w:r w:rsidRPr="00B532CF">
        <w:rPr>
          <w:rFonts w:cs="Arial"/>
          <w:sz w:val="20"/>
          <w:szCs w:val="20"/>
          <w:lang w:val="en-AU"/>
        </w:rPr>
        <w:t>Boart Longyear Limited (</w:t>
      </w:r>
      <w:r w:rsidRPr="00B532CF">
        <w:rPr>
          <w:rFonts w:cs="Arial"/>
          <w:b/>
          <w:sz w:val="20"/>
          <w:szCs w:val="20"/>
          <w:lang w:val="en-AU"/>
        </w:rPr>
        <w:t>ASX:BLY</w:t>
      </w:r>
      <w:r w:rsidRPr="00B532CF">
        <w:rPr>
          <w:rFonts w:cs="Arial"/>
          <w:sz w:val="20"/>
          <w:szCs w:val="20"/>
          <w:lang w:val="en-AU"/>
        </w:rPr>
        <w:t xml:space="preserve">) – </w:t>
      </w:r>
      <w:hyperlink r:id="rId6" w:history="1">
        <w:r w:rsidRPr="00B532CF">
          <w:rPr>
            <w:rStyle w:val="Hyperlink"/>
            <w:rFonts w:cs="Arial"/>
            <w:sz w:val="20"/>
            <w:szCs w:val="20"/>
            <w:lang w:val="en-AU"/>
          </w:rPr>
          <w:t>Boart Longyear</w:t>
        </w:r>
      </w:hyperlink>
      <w:r w:rsidR="005F7B5B" w:rsidRPr="00B532CF">
        <w:rPr>
          <w:rFonts w:cs="Arial"/>
          <w:sz w:val="20"/>
          <w:szCs w:val="20"/>
          <w:lang w:val="en-AU"/>
        </w:rPr>
        <w:t xml:space="preserve"> will hold a web presentation and call to announce its </w:t>
      </w:r>
      <w:r w:rsidR="00A7575A">
        <w:rPr>
          <w:rFonts w:cs="Arial"/>
          <w:sz w:val="20"/>
          <w:szCs w:val="20"/>
          <w:lang w:val="en-AU"/>
        </w:rPr>
        <w:t>Half</w:t>
      </w:r>
      <w:r w:rsidR="005F7B5B" w:rsidRPr="00B532CF">
        <w:rPr>
          <w:rFonts w:cs="Arial"/>
          <w:sz w:val="20"/>
          <w:szCs w:val="20"/>
          <w:lang w:val="en-AU"/>
        </w:rPr>
        <w:t>-Year 20</w:t>
      </w:r>
      <w:r w:rsidR="00BD683B">
        <w:rPr>
          <w:rFonts w:cs="Arial"/>
          <w:sz w:val="20"/>
          <w:szCs w:val="20"/>
          <w:lang w:val="en-AU"/>
        </w:rPr>
        <w:t>20</w:t>
      </w:r>
      <w:r w:rsidR="005F7B5B" w:rsidRPr="00B532CF">
        <w:rPr>
          <w:rFonts w:cs="Arial"/>
          <w:sz w:val="20"/>
          <w:szCs w:val="20"/>
          <w:lang w:val="en-AU"/>
        </w:rPr>
        <w:t xml:space="preserve"> results on </w:t>
      </w:r>
      <w:bookmarkStart w:id="0" w:name="_Hlk78451542"/>
      <w:r w:rsidR="00FF4CB2">
        <w:rPr>
          <w:rFonts w:cs="Arial"/>
          <w:sz w:val="20"/>
          <w:szCs w:val="20"/>
          <w:lang w:val="en-AU"/>
        </w:rPr>
        <w:t>Thurs</w:t>
      </w:r>
      <w:r w:rsidR="0056086B">
        <w:rPr>
          <w:rFonts w:cs="Arial"/>
          <w:sz w:val="20"/>
          <w:szCs w:val="20"/>
          <w:lang w:val="en-AU"/>
        </w:rPr>
        <w:t>day</w:t>
      </w:r>
      <w:r w:rsidR="005F7B5B" w:rsidRPr="00B532CF">
        <w:rPr>
          <w:rFonts w:cs="Arial"/>
          <w:sz w:val="20"/>
          <w:szCs w:val="20"/>
          <w:lang w:val="en-AU"/>
        </w:rPr>
        <w:t>, 2</w:t>
      </w:r>
      <w:r w:rsidR="00FF4CB2">
        <w:rPr>
          <w:rFonts w:cs="Arial"/>
          <w:sz w:val="20"/>
          <w:szCs w:val="20"/>
          <w:lang w:val="en-AU"/>
        </w:rPr>
        <w:t>6</w:t>
      </w:r>
      <w:r w:rsidR="005F7B5B" w:rsidRPr="00B532CF">
        <w:rPr>
          <w:rFonts w:cs="Arial"/>
          <w:sz w:val="20"/>
          <w:szCs w:val="20"/>
          <w:lang w:val="en-AU"/>
        </w:rPr>
        <w:t xml:space="preserve"> </w:t>
      </w:r>
      <w:r w:rsidR="00A7575A">
        <w:rPr>
          <w:rFonts w:cs="Arial"/>
          <w:sz w:val="20"/>
          <w:szCs w:val="20"/>
          <w:lang w:val="en-AU"/>
        </w:rPr>
        <w:t>August</w:t>
      </w:r>
      <w:r w:rsidR="005F7B5B" w:rsidRPr="00B532CF">
        <w:rPr>
          <w:rFonts w:cs="Arial"/>
          <w:sz w:val="20"/>
          <w:szCs w:val="20"/>
          <w:lang w:val="en-AU"/>
        </w:rPr>
        <w:t xml:space="preserve"> 20</w:t>
      </w:r>
      <w:r w:rsidR="00BD683B">
        <w:rPr>
          <w:rFonts w:cs="Arial"/>
          <w:sz w:val="20"/>
          <w:szCs w:val="20"/>
          <w:lang w:val="en-AU"/>
        </w:rPr>
        <w:t>2</w:t>
      </w:r>
      <w:r w:rsidR="009C262F">
        <w:rPr>
          <w:rFonts w:cs="Arial"/>
          <w:sz w:val="20"/>
          <w:szCs w:val="20"/>
          <w:lang w:val="en-AU"/>
        </w:rPr>
        <w:t>1</w:t>
      </w:r>
      <w:r w:rsidR="005F7B5B" w:rsidRPr="00B532CF">
        <w:rPr>
          <w:rFonts w:cs="Arial"/>
          <w:sz w:val="20"/>
          <w:szCs w:val="20"/>
          <w:lang w:val="en-AU"/>
        </w:rPr>
        <w:t xml:space="preserve"> at 10:30 am Sydney time (</w:t>
      </w:r>
      <w:r w:rsidR="00A7575A">
        <w:rPr>
          <w:rFonts w:cs="Arial"/>
          <w:sz w:val="20"/>
          <w:szCs w:val="20"/>
          <w:lang w:val="en-AU"/>
        </w:rPr>
        <w:t>8</w:t>
      </w:r>
      <w:r w:rsidR="005F7B5B" w:rsidRPr="00B532CF">
        <w:rPr>
          <w:rFonts w:cs="Arial"/>
          <w:sz w:val="20"/>
          <w:szCs w:val="20"/>
          <w:lang w:val="en-AU"/>
        </w:rPr>
        <w:t xml:space="preserve">:30 pm United States EST on </w:t>
      </w:r>
      <w:r w:rsidR="00FF4CB2">
        <w:rPr>
          <w:rFonts w:cs="Arial"/>
          <w:sz w:val="20"/>
          <w:szCs w:val="20"/>
          <w:lang w:val="en-AU"/>
        </w:rPr>
        <w:t>Wednes</w:t>
      </w:r>
      <w:r w:rsidR="00BD683B">
        <w:rPr>
          <w:rFonts w:cs="Arial"/>
          <w:sz w:val="20"/>
          <w:szCs w:val="20"/>
          <w:lang w:val="en-AU"/>
        </w:rPr>
        <w:t>day</w:t>
      </w:r>
      <w:r w:rsidR="005F7B5B" w:rsidRPr="00B532CF">
        <w:rPr>
          <w:rFonts w:cs="Arial"/>
          <w:sz w:val="20"/>
          <w:szCs w:val="20"/>
          <w:lang w:val="en-AU"/>
        </w:rPr>
        <w:t>, 2</w:t>
      </w:r>
      <w:r w:rsidR="00FF4CB2">
        <w:rPr>
          <w:rFonts w:cs="Arial"/>
          <w:sz w:val="20"/>
          <w:szCs w:val="20"/>
          <w:lang w:val="en-AU"/>
        </w:rPr>
        <w:t>5</w:t>
      </w:r>
      <w:r w:rsidR="009C262F">
        <w:rPr>
          <w:rFonts w:cs="Arial"/>
          <w:sz w:val="20"/>
          <w:szCs w:val="20"/>
          <w:lang w:val="en-AU"/>
        </w:rPr>
        <w:t xml:space="preserve"> </w:t>
      </w:r>
      <w:r w:rsidR="00A7575A">
        <w:rPr>
          <w:rFonts w:cs="Arial"/>
          <w:sz w:val="20"/>
          <w:szCs w:val="20"/>
          <w:lang w:val="en-AU"/>
        </w:rPr>
        <w:t>August</w:t>
      </w:r>
      <w:r w:rsidR="00684270">
        <w:rPr>
          <w:rFonts w:cs="Arial"/>
          <w:sz w:val="20"/>
          <w:szCs w:val="20"/>
          <w:lang w:val="en-AU"/>
        </w:rPr>
        <w:t xml:space="preserve"> 20</w:t>
      </w:r>
      <w:r w:rsidR="00BD683B">
        <w:rPr>
          <w:rFonts w:cs="Arial"/>
          <w:sz w:val="20"/>
          <w:szCs w:val="20"/>
          <w:lang w:val="en-AU"/>
        </w:rPr>
        <w:t>2</w:t>
      </w:r>
      <w:r w:rsidR="009C262F">
        <w:rPr>
          <w:rFonts w:cs="Arial"/>
          <w:sz w:val="20"/>
          <w:szCs w:val="20"/>
          <w:lang w:val="en-AU"/>
        </w:rPr>
        <w:t>1</w:t>
      </w:r>
      <w:r w:rsidR="005F7B5B" w:rsidRPr="00B532CF">
        <w:rPr>
          <w:rFonts w:cs="Arial"/>
          <w:sz w:val="20"/>
          <w:szCs w:val="20"/>
          <w:lang w:val="en-AU"/>
        </w:rPr>
        <w:t>).</w:t>
      </w:r>
      <w:bookmarkEnd w:id="0"/>
    </w:p>
    <w:p w14:paraId="3FCC59D0" w14:textId="77777777" w:rsidR="00786AF7" w:rsidRPr="00786AF7" w:rsidRDefault="00786AF7" w:rsidP="00850844">
      <w:pPr>
        <w:pStyle w:val="Body"/>
        <w:spacing w:after="0" w:line="276" w:lineRule="auto"/>
        <w:jc w:val="both"/>
        <w:rPr>
          <w:rFonts w:cs="Arial"/>
          <w:sz w:val="6"/>
          <w:szCs w:val="6"/>
          <w:lang w:val="en-AU"/>
        </w:rPr>
      </w:pPr>
    </w:p>
    <w:p w14:paraId="2FB21298" w14:textId="77777777" w:rsidR="00754412" w:rsidRPr="00754412" w:rsidRDefault="00754412" w:rsidP="00754412">
      <w:pPr>
        <w:jc w:val="center"/>
        <w:rPr>
          <w:rFonts w:eastAsiaTheme="minorHAnsi"/>
          <w:b/>
          <w:lang w:val="en-US" w:eastAsia="en-US"/>
        </w:rPr>
      </w:pPr>
      <w:r w:rsidRPr="00754412">
        <w:rPr>
          <w:b/>
        </w:rPr>
        <w:t>Register in advance for this meeting</w:t>
      </w:r>
      <w:r>
        <w:rPr>
          <w:b/>
        </w:rPr>
        <w:t xml:space="preserve"> at</w:t>
      </w:r>
      <w:r w:rsidRPr="00754412">
        <w:rPr>
          <w:b/>
        </w:rPr>
        <w:t>:</w:t>
      </w:r>
    </w:p>
    <w:p w14:paraId="3F7DDA30" w14:textId="77777777" w:rsidR="00DB0A13" w:rsidRDefault="00A95EA6" w:rsidP="00DB0A13">
      <w:pPr>
        <w:jc w:val="center"/>
        <w:rPr>
          <w:rFonts w:eastAsiaTheme="minorHAnsi"/>
          <w:lang w:val="en-US" w:eastAsia="en-US"/>
        </w:rPr>
      </w:pPr>
      <w:hyperlink r:id="rId7" w:history="1">
        <w:r w:rsidR="00DB0A13">
          <w:rPr>
            <w:rStyle w:val="Hyperlink"/>
          </w:rPr>
          <w:t>https://boartlongyear.zoom.us/webinar/register/WN_S1lJjig3SfWsZUpjEdlHMg</w:t>
        </w:r>
      </w:hyperlink>
    </w:p>
    <w:p w14:paraId="143DE6F5" w14:textId="77777777" w:rsidR="00FD5D09" w:rsidRPr="000D699F" w:rsidRDefault="00FD5D09" w:rsidP="00F07EC2">
      <w:pPr>
        <w:jc w:val="center"/>
        <w:rPr>
          <w:rFonts w:ascii="Arial" w:hAnsi="Arial" w:cs="Arial"/>
          <w:sz w:val="14"/>
          <w:szCs w:val="14"/>
          <w:lang w:eastAsia="zh-CN"/>
        </w:rPr>
      </w:pPr>
    </w:p>
    <w:p w14:paraId="25D20D03" w14:textId="77777777" w:rsidR="00F07EC2" w:rsidRPr="00FD5D09" w:rsidRDefault="00FD5D09" w:rsidP="00FD5D09">
      <w:pPr>
        <w:jc w:val="both"/>
        <w:rPr>
          <w:rFonts w:ascii="Arial" w:hAnsi="Arial" w:cs="Arial"/>
          <w:sz w:val="20"/>
          <w:szCs w:val="20"/>
          <w:lang w:eastAsia="zh-CN"/>
        </w:rPr>
      </w:pPr>
      <w:r w:rsidRPr="00FD5D09">
        <w:rPr>
          <w:rFonts w:ascii="Arial" w:hAnsi="Arial" w:cs="Arial"/>
          <w:sz w:val="20"/>
          <w:szCs w:val="20"/>
          <w:lang w:eastAsia="zh-CN"/>
        </w:rPr>
        <w:t>After registering</w:t>
      </w:r>
      <w:r>
        <w:rPr>
          <w:rFonts w:ascii="Arial" w:hAnsi="Arial" w:cs="Arial"/>
          <w:sz w:val="20"/>
          <w:szCs w:val="20"/>
          <w:lang w:eastAsia="zh-CN"/>
        </w:rPr>
        <w:t xml:space="preserve"> for the meeting</w:t>
      </w:r>
      <w:r w:rsidRPr="00FD5D09">
        <w:rPr>
          <w:rFonts w:ascii="Arial" w:hAnsi="Arial" w:cs="Arial"/>
          <w:sz w:val="20"/>
          <w:szCs w:val="20"/>
          <w:lang w:eastAsia="zh-CN"/>
        </w:rPr>
        <w:t>, you will receive a confirmation email containing information about joining the meeting.</w:t>
      </w:r>
    </w:p>
    <w:p w14:paraId="0649F4ED" w14:textId="77777777" w:rsidR="00754412" w:rsidRPr="000D699F" w:rsidRDefault="00754412" w:rsidP="00754412">
      <w:pPr>
        <w:rPr>
          <w:rFonts w:eastAsiaTheme="minorHAnsi"/>
          <w:sz w:val="18"/>
          <w:szCs w:val="18"/>
          <w:lang w:val="en-US" w:eastAsia="en-US"/>
        </w:rPr>
      </w:pPr>
    </w:p>
    <w:p w14:paraId="6752B9A7" w14:textId="77777777" w:rsidR="000D699F" w:rsidRPr="002B2854" w:rsidRDefault="000D699F" w:rsidP="000D699F">
      <w:pPr>
        <w:shd w:val="clear" w:color="auto" w:fill="FFFFFF"/>
        <w:jc w:val="both"/>
        <w:textAlignment w:val="baseline"/>
        <w:rPr>
          <w:rFonts w:ascii="Arial" w:hAnsi="Arial" w:cs="Arial"/>
          <w:b/>
          <w:bCs/>
          <w:color w:val="000000"/>
          <w:sz w:val="22"/>
          <w:szCs w:val="22"/>
          <w:bdr w:val="none" w:sz="0" w:space="0" w:color="auto" w:frame="1"/>
          <w:lang w:val="en-GB" w:eastAsia="en-GB"/>
        </w:rPr>
      </w:pPr>
      <w:r w:rsidRPr="002B2854">
        <w:rPr>
          <w:rFonts w:ascii="Arial" w:hAnsi="Arial" w:cs="Arial"/>
          <w:b/>
          <w:bCs/>
          <w:color w:val="000000"/>
          <w:sz w:val="22"/>
          <w:szCs w:val="22"/>
          <w:bdr w:val="none" w:sz="0" w:space="0" w:color="auto" w:frame="1"/>
          <w:lang w:val="en-GB" w:eastAsia="en-GB"/>
        </w:rPr>
        <w:t>Authorised for lodgement by:</w:t>
      </w:r>
    </w:p>
    <w:p w14:paraId="54F94C57" w14:textId="1D102876" w:rsidR="000D699F" w:rsidRPr="00653EA6" w:rsidRDefault="000D699F" w:rsidP="000D699F">
      <w:pPr>
        <w:shd w:val="clear" w:color="auto" w:fill="FFFFFF"/>
        <w:jc w:val="both"/>
        <w:textAlignment w:val="baseline"/>
        <w:rPr>
          <w:rFonts w:ascii="Arial" w:hAnsi="Arial" w:cs="Arial"/>
          <w:color w:val="000000"/>
          <w:sz w:val="20"/>
          <w:szCs w:val="20"/>
          <w:lang w:val="en-GB" w:eastAsia="en-GB"/>
        </w:rPr>
      </w:pPr>
      <w:r w:rsidRPr="00653EA6">
        <w:rPr>
          <w:rFonts w:ascii="Arial" w:hAnsi="Arial" w:cs="Arial"/>
          <w:color w:val="000000"/>
          <w:sz w:val="20"/>
          <w:szCs w:val="20"/>
          <w:lang w:val="en-GB" w:eastAsia="en-GB"/>
        </w:rPr>
        <w:t>Nora Pincus, Company Secretary</w:t>
      </w:r>
    </w:p>
    <w:p w14:paraId="436391D8" w14:textId="77777777" w:rsidR="000D699F" w:rsidRPr="00684E58" w:rsidRDefault="000D699F" w:rsidP="000D699F">
      <w:pPr>
        <w:shd w:val="clear" w:color="auto" w:fill="FFFFFF"/>
        <w:jc w:val="both"/>
        <w:textAlignment w:val="baseline"/>
        <w:rPr>
          <w:rFonts w:ascii="Arial" w:eastAsiaTheme="minorHAnsi" w:hAnsi="Arial" w:cs="Arial"/>
          <w:color w:val="000000"/>
          <w:sz w:val="14"/>
          <w:szCs w:val="14"/>
          <w:lang w:eastAsia="zh-CN"/>
        </w:rPr>
      </w:pPr>
    </w:p>
    <w:p w14:paraId="5DDEF617" w14:textId="1D9E51CA" w:rsidR="000D699F" w:rsidRDefault="000D699F" w:rsidP="000D699F">
      <w:pPr>
        <w:shd w:val="clear" w:color="auto" w:fill="FFFFFF"/>
        <w:jc w:val="both"/>
        <w:textAlignment w:val="baseline"/>
        <w:rPr>
          <w:rFonts w:ascii="Arial" w:hAnsi="Arial" w:cs="Arial"/>
          <w:color w:val="000000"/>
          <w:sz w:val="22"/>
          <w:szCs w:val="22"/>
          <w:lang w:val="en-GB" w:eastAsia="en-GB"/>
        </w:rPr>
      </w:pPr>
      <w:r w:rsidRPr="00440454">
        <w:rPr>
          <w:rFonts w:ascii="Arial" w:hAnsi="Arial" w:cs="Arial"/>
          <w:b/>
          <w:bCs/>
          <w:color w:val="000000"/>
          <w:sz w:val="22"/>
          <w:szCs w:val="22"/>
          <w:bdr w:val="none" w:sz="0" w:space="0" w:color="auto" w:frame="1"/>
          <w:lang w:val="en-GB" w:eastAsia="en-GB"/>
        </w:rPr>
        <w:t>About Boart Longyear</w:t>
      </w:r>
    </w:p>
    <w:p w14:paraId="4D93BC67" w14:textId="77777777" w:rsidR="000D699F" w:rsidRPr="00653EA6" w:rsidRDefault="000D699F" w:rsidP="000D699F">
      <w:pPr>
        <w:shd w:val="clear" w:color="auto" w:fill="FFFFFF"/>
        <w:jc w:val="both"/>
        <w:textAlignment w:val="baseline"/>
        <w:rPr>
          <w:rFonts w:ascii="Arial" w:hAnsi="Arial" w:cs="Arial"/>
          <w:color w:val="000000"/>
          <w:sz w:val="20"/>
          <w:szCs w:val="20"/>
          <w:lang w:val="en-GB" w:eastAsia="en-GB"/>
        </w:rPr>
      </w:pPr>
      <w:r w:rsidRPr="00653EA6">
        <w:rPr>
          <w:rFonts w:ascii="Arial" w:hAnsi="Arial" w:cs="Arial"/>
          <w:color w:val="000000"/>
          <w:sz w:val="20"/>
          <w:szCs w:val="20"/>
          <w:lang w:val="en-GB" w:eastAsia="en-GB"/>
        </w:rPr>
        <w:t xml:space="preserve">Established in 1890, Boart Longyear is in its 131st year as the world’s leading provider of drilling services, orebody-data-collection technology, and innovative, </w:t>
      </w:r>
      <w:proofErr w:type="gramStart"/>
      <w:r w:rsidRPr="00653EA6">
        <w:rPr>
          <w:rFonts w:ascii="Arial" w:hAnsi="Arial" w:cs="Arial"/>
          <w:color w:val="000000"/>
          <w:sz w:val="20"/>
          <w:szCs w:val="20"/>
          <w:lang w:val="en-GB" w:eastAsia="en-GB"/>
        </w:rPr>
        <w:t>safe</w:t>
      </w:r>
      <w:proofErr w:type="gramEnd"/>
      <w:r w:rsidRPr="00653EA6">
        <w:rPr>
          <w:rFonts w:ascii="Arial" w:hAnsi="Arial" w:cs="Arial"/>
          <w:color w:val="000000"/>
          <w:sz w:val="20"/>
          <w:szCs w:val="20"/>
          <w:lang w:val="en-GB" w:eastAsia="en-GB"/>
        </w:rPr>
        <w:t xml:space="preserve"> and productivity-driven drilling equipment. With its main focus in mining and exploration activities spanning a wide range of commodities, including copper, gold, nickel, zinc, uranium, and other metals and minerals, the company also holds a substantial presence in the energy, oil sands exploration, and environmental sectors.</w:t>
      </w:r>
    </w:p>
    <w:p w14:paraId="37AF9269" w14:textId="77777777" w:rsidR="000D699F" w:rsidRPr="00653EA6" w:rsidRDefault="000D699F" w:rsidP="000D699F">
      <w:pPr>
        <w:shd w:val="clear" w:color="auto" w:fill="FFFFFF"/>
        <w:jc w:val="both"/>
        <w:textAlignment w:val="baseline"/>
        <w:rPr>
          <w:rFonts w:ascii="Arial" w:hAnsi="Arial" w:cs="Arial"/>
          <w:color w:val="000000"/>
          <w:sz w:val="20"/>
          <w:szCs w:val="20"/>
          <w:lang w:val="en-GB" w:eastAsia="en-GB"/>
        </w:rPr>
      </w:pPr>
    </w:p>
    <w:p w14:paraId="65909B90" w14:textId="77777777" w:rsidR="000D699F" w:rsidRPr="00653EA6" w:rsidRDefault="000D699F" w:rsidP="000D699F">
      <w:pPr>
        <w:shd w:val="clear" w:color="auto" w:fill="FFFFFF"/>
        <w:jc w:val="both"/>
        <w:textAlignment w:val="baseline"/>
        <w:rPr>
          <w:rFonts w:ascii="Arial" w:hAnsi="Arial" w:cs="Arial"/>
          <w:color w:val="000000"/>
          <w:sz w:val="20"/>
          <w:szCs w:val="20"/>
          <w:lang w:val="en-GB" w:eastAsia="en-GB"/>
        </w:rPr>
      </w:pPr>
      <w:r w:rsidRPr="00653EA6">
        <w:rPr>
          <w:rFonts w:ascii="Arial" w:hAnsi="Arial" w:cs="Arial"/>
          <w:color w:val="000000"/>
          <w:sz w:val="20"/>
          <w:szCs w:val="20"/>
          <w:lang w:val="en-GB" w:eastAsia="en-GB"/>
        </w:rPr>
        <w:t>The Global Drilling Services division operates for a diverse mining customer base with drilling methods including diamond coring exploration, reverse circulation, large diameter rotary, mine dewatering, water supply drilling, pump services, production, and sonic drilling services.</w:t>
      </w:r>
    </w:p>
    <w:p w14:paraId="77ACBFD9" w14:textId="77777777" w:rsidR="000D699F" w:rsidRPr="00653EA6" w:rsidRDefault="000D699F" w:rsidP="000D699F">
      <w:pPr>
        <w:shd w:val="clear" w:color="auto" w:fill="FFFFFF"/>
        <w:jc w:val="both"/>
        <w:textAlignment w:val="baseline"/>
        <w:rPr>
          <w:rFonts w:ascii="Arial" w:hAnsi="Arial" w:cs="Arial"/>
          <w:color w:val="000000"/>
          <w:sz w:val="20"/>
          <w:szCs w:val="20"/>
          <w:lang w:val="en-GB" w:eastAsia="en-GB"/>
        </w:rPr>
      </w:pPr>
    </w:p>
    <w:p w14:paraId="3948CE2F" w14:textId="77777777" w:rsidR="000D699F" w:rsidRPr="00653EA6" w:rsidRDefault="000D699F" w:rsidP="000D699F">
      <w:pPr>
        <w:shd w:val="clear" w:color="auto" w:fill="FFFFFF"/>
        <w:jc w:val="both"/>
        <w:textAlignment w:val="baseline"/>
        <w:rPr>
          <w:rFonts w:ascii="Arial" w:hAnsi="Arial" w:cs="Arial"/>
          <w:color w:val="000000"/>
          <w:sz w:val="20"/>
          <w:szCs w:val="20"/>
          <w:lang w:val="en-GB" w:eastAsia="en-GB"/>
        </w:rPr>
      </w:pPr>
      <w:r w:rsidRPr="00653EA6">
        <w:rPr>
          <w:rFonts w:ascii="Arial" w:hAnsi="Arial" w:cs="Arial"/>
          <w:color w:val="000000"/>
          <w:sz w:val="20"/>
          <w:szCs w:val="20"/>
          <w:lang w:val="en-GB" w:eastAsia="en-GB"/>
        </w:rPr>
        <w:t>The Geological Data Services division utilises innovative scanning technology and down-hole instrumentation tools to capture detailed geological data from drilled core and chip samples. This valuable orebody knowledge gives mining companies the ability to make timely decisions for more efficient exploration activities.</w:t>
      </w:r>
    </w:p>
    <w:p w14:paraId="391ABFB6" w14:textId="77777777" w:rsidR="000D699F" w:rsidRPr="00653EA6" w:rsidRDefault="000D699F" w:rsidP="000D699F">
      <w:pPr>
        <w:shd w:val="clear" w:color="auto" w:fill="FFFFFF"/>
        <w:jc w:val="both"/>
        <w:textAlignment w:val="baseline"/>
        <w:rPr>
          <w:rFonts w:ascii="Arial" w:hAnsi="Arial" w:cs="Arial"/>
          <w:color w:val="000000"/>
          <w:sz w:val="20"/>
          <w:szCs w:val="20"/>
          <w:lang w:val="en-GB" w:eastAsia="en-GB"/>
        </w:rPr>
      </w:pPr>
    </w:p>
    <w:p w14:paraId="52396C67" w14:textId="77777777" w:rsidR="000D699F" w:rsidRPr="00653EA6" w:rsidRDefault="000D699F" w:rsidP="000D699F">
      <w:pPr>
        <w:shd w:val="clear" w:color="auto" w:fill="FFFFFF"/>
        <w:jc w:val="both"/>
        <w:textAlignment w:val="baseline"/>
        <w:rPr>
          <w:rFonts w:ascii="Arial" w:hAnsi="Arial" w:cs="Arial"/>
          <w:color w:val="000000"/>
          <w:sz w:val="20"/>
          <w:szCs w:val="20"/>
          <w:lang w:val="en-GB" w:eastAsia="en-GB"/>
        </w:rPr>
      </w:pPr>
      <w:r w:rsidRPr="00653EA6">
        <w:rPr>
          <w:rFonts w:ascii="Arial" w:hAnsi="Arial" w:cs="Arial"/>
          <w:color w:val="000000"/>
          <w:sz w:val="20"/>
          <w:szCs w:val="20"/>
          <w:lang w:val="en-GB" w:eastAsia="en-GB"/>
        </w:rPr>
        <w:t>The Global Products division offers sophisticated research and development and holds hundreds of patented designs to manufacture, market, and service reliable drill rigs, innovative drill string products, rugged performance tooling, durable drilling consumables, and quality parts for customers worldwide.</w:t>
      </w:r>
    </w:p>
    <w:p w14:paraId="0000899B" w14:textId="77777777" w:rsidR="000D699F" w:rsidRPr="00653EA6" w:rsidRDefault="000D699F" w:rsidP="000D699F">
      <w:pPr>
        <w:shd w:val="clear" w:color="auto" w:fill="FFFFFF"/>
        <w:jc w:val="both"/>
        <w:textAlignment w:val="baseline"/>
        <w:rPr>
          <w:rFonts w:ascii="Arial" w:hAnsi="Arial" w:cs="Arial"/>
          <w:color w:val="000000"/>
          <w:sz w:val="20"/>
          <w:szCs w:val="20"/>
          <w:lang w:val="en-GB" w:eastAsia="en-GB"/>
        </w:rPr>
      </w:pPr>
    </w:p>
    <w:p w14:paraId="11E960FC" w14:textId="774E85A8" w:rsidR="000D699F" w:rsidRDefault="000D699F" w:rsidP="000D699F">
      <w:pPr>
        <w:shd w:val="clear" w:color="auto" w:fill="FFFFFF"/>
        <w:jc w:val="both"/>
        <w:textAlignment w:val="baseline"/>
        <w:rPr>
          <w:rFonts w:ascii="Arial" w:hAnsi="Arial" w:cs="Arial"/>
          <w:color w:val="000000"/>
          <w:sz w:val="20"/>
          <w:szCs w:val="20"/>
          <w:lang w:val="en-GB" w:eastAsia="en-GB"/>
        </w:rPr>
      </w:pPr>
      <w:r w:rsidRPr="00653EA6">
        <w:rPr>
          <w:rFonts w:ascii="Arial" w:hAnsi="Arial" w:cs="Arial"/>
          <w:color w:val="000000"/>
          <w:sz w:val="20"/>
          <w:szCs w:val="20"/>
          <w:lang w:val="en-GB" w:eastAsia="en-GB"/>
        </w:rPr>
        <w:t>Boart Longyear is headquartered in Salt Lake City, Utah, USA, and listed on the Australian Securities Exchange in Sydney, Australia (</w:t>
      </w:r>
      <w:proofErr w:type="gramStart"/>
      <w:r w:rsidRPr="00653EA6">
        <w:rPr>
          <w:rFonts w:ascii="Arial" w:hAnsi="Arial" w:cs="Arial"/>
          <w:color w:val="000000"/>
          <w:sz w:val="20"/>
          <w:szCs w:val="20"/>
          <w:lang w:val="en-GB" w:eastAsia="en-GB"/>
        </w:rPr>
        <w:t>ASX:BLY</w:t>
      </w:r>
      <w:proofErr w:type="gramEnd"/>
      <w:r w:rsidRPr="00653EA6">
        <w:rPr>
          <w:rFonts w:ascii="Arial" w:hAnsi="Arial" w:cs="Arial"/>
          <w:color w:val="000000"/>
          <w:sz w:val="20"/>
          <w:szCs w:val="20"/>
          <w:lang w:val="en-GB" w:eastAsia="en-GB"/>
        </w:rPr>
        <w:t>). More information about Boart Longyear can be found at </w:t>
      </w:r>
      <w:hyperlink r:id="rId8" w:history="1">
        <w:r w:rsidRPr="00653EA6">
          <w:rPr>
            <w:color w:val="000000"/>
            <w:sz w:val="20"/>
            <w:szCs w:val="20"/>
          </w:rPr>
          <w:t>www.boartlongyear.com</w:t>
        </w:r>
      </w:hyperlink>
      <w:r w:rsidRPr="00653EA6">
        <w:rPr>
          <w:rFonts w:ascii="Arial" w:hAnsi="Arial" w:cs="Arial"/>
          <w:color w:val="000000"/>
          <w:sz w:val="20"/>
          <w:szCs w:val="20"/>
          <w:lang w:val="en-GB" w:eastAsia="en-GB"/>
        </w:rPr>
        <w:t xml:space="preserve">. To get Boart Longyear news direct, follow us on </w:t>
      </w:r>
      <w:hyperlink r:id="rId9" w:history="1">
        <w:r w:rsidRPr="00653EA6">
          <w:rPr>
            <w:color w:val="000000"/>
            <w:sz w:val="20"/>
            <w:szCs w:val="20"/>
          </w:rPr>
          <w:t>Twitter</w:t>
        </w:r>
      </w:hyperlink>
      <w:r w:rsidRPr="00653EA6">
        <w:rPr>
          <w:rFonts w:ascii="Arial" w:hAnsi="Arial" w:cs="Arial"/>
          <w:color w:val="000000"/>
          <w:sz w:val="20"/>
          <w:szCs w:val="20"/>
          <w:lang w:val="en-GB" w:eastAsia="en-GB"/>
        </w:rPr>
        <w:t xml:space="preserve">, </w:t>
      </w:r>
      <w:hyperlink r:id="rId10" w:history="1">
        <w:r w:rsidRPr="00653EA6">
          <w:rPr>
            <w:color w:val="000000"/>
            <w:sz w:val="20"/>
            <w:szCs w:val="20"/>
          </w:rPr>
          <w:t>LinkedIn</w:t>
        </w:r>
      </w:hyperlink>
      <w:r w:rsidRPr="00653EA6">
        <w:rPr>
          <w:rFonts w:ascii="Arial" w:hAnsi="Arial" w:cs="Arial"/>
          <w:color w:val="000000"/>
          <w:sz w:val="20"/>
          <w:szCs w:val="20"/>
          <w:lang w:val="en-GB" w:eastAsia="en-GB"/>
        </w:rPr>
        <w:t xml:space="preserve"> and </w:t>
      </w:r>
      <w:hyperlink r:id="rId11" w:history="1">
        <w:r w:rsidRPr="00653EA6">
          <w:rPr>
            <w:color w:val="000000"/>
            <w:sz w:val="20"/>
            <w:szCs w:val="20"/>
          </w:rPr>
          <w:t>Facebook</w:t>
        </w:r>
      </w:hyperlink>
      <w:r w:rsidRPr="00653EA6">
        <w:rPr>
          <w:rFonts w:ascii="Arial" w:hAnsi="Arial" w:cs="Arial"/>
          <w:color w:val="000000"/>
          <w:sz w:val="20"/>
          <w:szCs w:val="20"/>
          <w:lang w:val="en-GB" w:eastAsia="en-GB"/>
        </w:rPr>
        <w:t xml:space="preserve">. </w:t>
      </w:r>
    </w:p>
    <w:p w14:paraId="1A6A7F6F" w14:textId="77777777" w:rsidR="000D699F" w:rsidRDefault="000D699F" w:rsidP="000D699F">
      <w:pPr>
        <w:shd w:val="clear" w:color="auto" w:fill="FFFFFF"/>
        <w:jc w:val="both"/>
        <w:textAlignment w:val="baseline"/>
        <w:rPr>
          <w:rFonts w:ascii="Arial" w:hAnsi="Arial" w:cs="Arial"/>
          <w:color w:val="000000"/>
          <w:sz w:val="20"/>
          <w:szCs w:val="20"/>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E3248" w:rsidRPr="00B532CF" w14:paraId="08EFF87D" w14:textId="77777777" w:rsidTr="00AB74E1">
        <w:tc>
          <w:tcPr>
            <w:tcW w:w="4621" w:type="dxa"/>
            <w:shd w:val="clear" w:color="auto" w:fill="auto"/>
          </w:tcPr>
          <w:p w14:paraId="1968B710" w14:textId="20DD54BD" w:rsidR="006E3248" w:rsidRPr="00B532CF" w:rsidRDefault="006E3248" w:rsidP="00AB74E1">
            <w:pPr>
              <w:rPr>
                <w:rFonts w:ascii="Arial" w:eastAsia="Times New Roman" w:hAnsi="Arial" w:cs="Arial"/>
                <w:b/>
                <w:lang w:val="en-US" w:eastAsia="en-US"/>
              </w:rPr>
            </w:pPr>
            <w:r w:rsidRPr="00B532CF">
              <w:rPr>
                <w:rFonts w:ascii="Arial" w:eastAsia="Times New Roman" w:hAnsi="Arial" w:cs="Arial"/>
                <w:b/>
                <w:lang w:val="en-US" w:eastAsia="en-US"/>
              </w:rPr>
              <w:t>Investor Relations:</w:t>
            </w:r>
          </w:p>
          <w:p w14:paraId="61439DBA" w14:textId="77777777" w:rsidR="006E3248" w:rsidRPr="00B532CF" w:rsidRDefault="005D6C97" w:rsidP="00AB74E1">
            <w:pPr>
              <w:rPr>
                <w:rFonts w:ascii="Arial" w:eastAsia="Times New Roman" w:hAnsi="Arial" w:cs="Arial"/>
                <w:b/>
                <w:lang w:val="en-US" w:eastAsia="en-US"/>
              </w:rPr>
            </w:pPr>
            <w:r>
              <w:rPr>
                <w:rFonts w:ascii="Arial" w:eastAsia="Times New Roman" w:hAnsi="Arial" w:cs="Arial"/>
                <w:b/>
                <w:lang w:val="en-US" w:eastAsia="en-US"/>
              </w:rPr>
              <w:t>Matthew Broomfield</w:t>
            </w:r>
          </w:p>
          <w:p w14:paraId="7A06DC42" w14:textId="77777777" w:rsidR="006E3248" w:rsidRPr="00B532CF" w:rsidRDefault="006E3248" w:rsidP="00AB74E1">
            <w:pPr>
              <w:rPr>
                <w:rFonts w:ascii="Arial" w:eastAsia="Times New Roman" w:hAnsi="Arial" w:cs="Arial"/>
                <w:lang w:val="en-US" w:eastAsia="en-US"/>
              </w:rPr>
            </w:pPr>
            <w:r w:rsidRPr="00B532CF">
              <w:rPr>
                <w:rFonts w:ascii="Arial" w:eastAsia="Times New Roman" w:hAnsi="Arial" w:cs="Arial"/>
                <w:lang w:val="en-US" w:eastAsia="en-US"/>
              </w:rPr>
              <w:t>Director, Investor Relations</w:t>
            </w:r>
          </w:p>
          <w:p w14:paraId="743CBB32" w14:textId="77777777" w:rsidR="006E3248" w:rsidRPr="00B532CF" w:rsidRDefault="006E3248" w:rsidP="00AB74E1">
            <w:pPr>
              <w:rPr>
                <w:rFonts w:ascii="Arial" w:eastAsia="Times New Roman" w:hAnsi="Arial" w:cs="Arial"/>
                <w:lang w:val="en-US" w:eastAsia="en-US"/>
              </w:rPr>
            </w:pPr>
            <w:r w:rsidRPr="00B532CF">
              <w:rPr>
                <w:rFonts w:ascii="Arial" w:eastAsia="Times New Roman" w:hAnsi="Arial" w:cs="Arial"/>
                <w:lang w:val="en-US" w:eastAsia="en-US"/>
              </w:rPr>
              <w:t>Australia +61 8 8375 8300</w:t>
            </w:r>
          </w:p>
          <w:p w14:paraId="58E66AAB" w14:textId="77777777" w:rsidR="006E3248" w:rsidRPr="00B532CF" w:rsidRDefault="006E3248" w:rsidP="00AB74E1">
            <w:pPr>
              <w:rPr>
                <w:rFonts w:ascii="Arial" w:eastAsia="Times New Roman" w:hAnsi="Arial" w:cs="Arial"/>
                <w:lang w:val="en-US" w:eastAsia="en-US"/>
              </w:rPr>
            </w:pPr>
            <w:r w:rsidRPr="00B532CF">
              <w:rPr>
                <w:rFonts w:ascii="Arial" w:eastAsia="Times New Roman" w:hAnsi="Arial" w:cs="Arial"/>
                <w:lang w:val="en-US" w:eastAsia="en-US"/>
              </w:rPr>
              <w:t>USA +1 801 952 8343</w:t>
            </w:r>
          </w:p>
          <w:p w14:paraId="1A97058E" w14:textId="77777777" w:rsidR="006E3248" w:rsidRPr="00B532CF" w:rsidRDefault="00A95EA6" w:rsidP="00AB74E1">
            <w:pPr>
              <w:rPr>
                <w:rFonts w:ascii="Arial" w:eastAsia="Times New Roman" w:hAnsi="Arial" w:cs="Arial"/>
                <w:b/>
                <w:lang w:val="en-US" w:eastAsia="en-US"/>
              </w:rPr>
            </w:pPr>
            <w:hyperlink r:id="rId12" w:history="1">
              <w:r w:rsidR="006E3248" w:rsidRPr="00B532CF">
                <w:rPr>
                  <w:rStyle w:val="Hyperlink"/>
                  <w:rFonts w:ascii="Arial" w:eastAsia="Times New Roman" w:hAnsi="Arial" w:cs="Arial"/>
                  <w:lang w:val="en-US" w:eastAsia="en-US"/>
                </w:rPr>
                <w:t>ir@boartlongyear.com</w:t>
              </w:r>
            </w:hyperlink>
          </w:p>
        </w:tc>
        <w:tc>
          <w:tcPr>
            <w:tcW w:w="4621" w:type="dxa"/>
            <w:shd w:val="clear" w:color="auto" w:fill="auto"/>
          </w:tcPr>
          <w:p w14:paraId="2EBCCD7D" w14:textId="77777777" w:rsidR="006E3248" w:rsidRPr="00B532CF" w:rsidRDefault="006E3248" w:rsidP="00AB74E1">
            <w:pPr>
              <w:rPr>
                <w:rFonts w:ascii="Arial" w:eastAsia="Times New Roman" w:hAnsi="Arial" w:cs="Arial"/>
                <w:b/>
                <w:lang w:val="en-US" w:eastAsia="en-US"/>
              </w:rPr>
            </w:pPr>
            <w:r w:rsidRPr="00B532CF">
              <w:rPr>
                <w:rFonts w:ascii="Arial" w:eastAsia="Times New Roman" w:hAnsi="Arial" w:cs="Arial"/>
                <w:b/>
                <w:lang w:val="en-US" w:eastAsia="en-US"/>
              </w:rPr>
              <w:t>Media:</w:t>
            </w:r>
          </w:p>
          <w:p w14:paraId="1C23F108" w14:textId="77777777" w:rsidR="006E3248" w:rsidRPr="00B532CF" w:rsidRDefault="006E3248" w:rsidP="00AB74E1">
            <w:pPr>
              <w:rPr>
                <w:rFonts w:ascii="Arial" w:eastAsia="Times New Roman" w:hAnsi="Arial" w:cs="Arial"/>
                <w:b/>
                <w:lang w:val="en-US" w:eastAsia="en-US"/>
              </w:rPr>
            </w:pPr>
            <w:r w:rsidRPr="00B532CF">
              <w:rPr>
                <w:rFonts w:ascii="Arial" w:eastAsia="Times New Roman" w:hAnsi="Arial" w:cs="Arial"/>
                <w:b/>
                <w:lang w:val="en-US" w:eastAsia="en-US"/>
              </w:rPr>
              <w:t>Michael Weir</w:t>
            </w:r>
          </w:p>
          <w:p w14:paraId="29E2715C" w14:textId="77777777" w:rsidR="006E3248" w:rsidRPr="00B532CF" w:rsidRDefault="006E3248" w:rsidP="00AB74E1">
            <w:pPr>
              <w:rPr>
                <w:rFonts w:ascii="Arial" w:eastAsia="Times New Roman" w:hAnsi="Arial" w:cs="Arial"/>
                <w:lang w:val="en-US" w:eastAsia="en-US"/>
              </w:rPr>
            </w:pPr>
            <w:r w:rsidRPr="00B532CF">
              <w:rPr>
                <w:rFonts w:ascii="Arial" w:eastAsia="Times New Roman" w:hAnsi="Arial" w:cs="Arial"/>
                <w:lang w:val="en-US" w:eastAsia="en-US"/>
              </w:rPr>
              <w:t>Citadel-MAGNUS</w:t>
            </w:r>
          </w:p>
          <w:p w14:paraId="6F23ABC3" w14:textId="77777777" w:rsidR="006E3248" w:rsidRPr="00B532CF" w:rsidRDefault="006E3248" w:rsidP="00AB74E1">
            <w:pPr>
              <w:rPr>
                <w:rFonts w:ascii="Arial" w:eastAsia="Times New Roman" w:hAnsi="Arial" w:cs="Arial"/>
                <w:lang w:val="en-US" w:eastAsia="en-US"/>
              </w:rPr>
            </w:pPr>
            <w:r w:rsidRPr="00B532CF">
              <w:rPr>
                <w:rFonts w:ascii="Arial" w:eastAsia="Times New Roman" w:hAnsi="Arial" w:cs="Arial"/>
                <w:lang w:val="en-US" w:eastAsia="en-US"/>
              </w:rPr>
              <w:t>Australia:  +61 8 6160 4903</w:t>
            </w:r>
          </w:p>
          <w:p w14:paraId="468153C5" w14:textId="77777777" w:rsidR="006E3248" w:rsidRPr="00B532CF" w:rsidRDefault="006E3248" w:rsidP="00AB74E1">
            <w:pPr>
              <w:rPr>
                <w:rFonts w:ascii="Arial" w:eastAsia="Times New Roman" w:hAnsi="Arial" w:cs="Arial"/>
                <w:lang w:val="en-US" w:eastAsia="en-US"/>
              </w:rPr>
            </w:pPr>
            <w:r w:rsidRPr="00B532CF">
              <w:rPr>
                <w:rFonts w:ascii="Arial" w:eastAsia="Times New Roman" w:hAnsi="Arial" w:cs="Arial"/>
                <w:lang w:val="en-US" w:eastAsia="en-US"/>
              </w:rPr>
              <w:t>Mobile:  +61 402 347 032</w:t>
            </w:r>
          </w:p>
          <w:p w14:paraId="6A779730" w14:textId="77777777" w:rsidR="006E3248" w:rsidRPr="00B532CF" w:rsidRDefault="00A95EA6" w:rsidP="00AB74E1">
            <w:pPr>
              <w:rPr>
                <w:rFonts w:ascii="Arial" w:eastAsia="Times New Roman" w:hAnsi="Arial" w:cs="Arial"/>
                <w:b/>
                <w:lang w:val="en-US" w:eastAsia="en-US"/>
              </w:rPr>
            </w:pPr>
            <w:hyperlink r:id="rId13" w:history="1">
              <w:r w:rsidR="006E3248" w:rsidRPr="00B532CF">
                <w:rPr>
                  <w:rStyle w:val="Hyperlink"/>
                  <w:rFonts w:ascii="Arial" w:hAnsi="Arial" w:cs="Arial"/>
                  <w:lang w:val="es-ES"/>
                </w:rPr>
                <w:t>mweir@citadelmagnus.com</w:t>
              </w:r>
            </w:hyperlink>
            <w:r w:rsidR="006E3248" w:rsidRPr="00B532CF">
              <w:rPr>
                <w:rFonts w:ascii="Arial" w:eastAsia="Times New Roman" w:hAnsi="Arial" w:cs="Arial"/>
                <w:lang w:val="en-US" w:eastAsia="en-US"/>
              </w:rPr>
              <w:t xml:space="preserve"> </w:t>
            </w:r>
          </w:p>
        </w:tc>
      </w:tr>
    </w:tbl>
    <w:p w14:paraId="791C8409" w14:textId="77777777" w:rsidR="008B1D0C" w:rsidRPr="00A4756F" w:rsidRDefault="008B1D0C" w:rsidP="00786AF7">
      <w:pPr>
        <w:rPr>
          <w:rFonts w:ascii="Arial" w:hAnsi="Arial" w:cs="Arial"/>
          <w:sz w:val="22"/>
          <w:szCs w:val="22"/>
          <w:lang w:val="en-GB" w:eastAsia="zh-CN"/>
        </w:rPr>
      </w:pPr>
    </w:p>
    <w:sectPr w:rsidR="008B1D0C" w:rsidRPr="00A4756F" w:rsidSect="005156A9">
      <w:headerReference w:type="default" r:id="rId14"/>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6B170" w14:textId="77777777" w:rsidR="00A95EA6" w:rsidRDefault="00A95EA6" w:rsidP="00BA6E74">
      <w:r>
        <w:separator/>
      </w:r>
    </w:p>
  </w:endnote>
  <w:endnote w:type="continuationSeparator" w:id="0">
    <w:p w14:paraId="41792A60" w14:textId="77777777" w:rsidR="00A95EA6" w:rsidRDefault="00A95EA6" w:rsidP="00BA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AF7AD" w14:textId="77777777" w:rsidR="00A95EA6" w:rsidRDefault="00A95EA6" w:rsidP="00BA6E74">
      <w:r>
        <w:separator/>
      </w:r>
    </w:p>
  </w:footnote>
  <w:footnote w:type="continuationSeparator" w:id="0">
    <w:p w14:paraId="6238DBDB" w14:textId="77777777" w:rsidR="00A95EA6" w:rsidRDefault="00A95EA6" w:rsidP="00BA6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617BF" w14:textId="77777777" w:rsidR="005156A9" w:rsidRDefault="005156A9">
    <w:pPr>
      <w:pStyle w:val="Header"/>
    </w:pPr>
    <w:r>
      <w:rPr>
        <w:noProof/>
        <w:lang w:val="en-US" w:eastAsia="en-US"/>
      </w:rPr>
      <w:drawing>
        <wp:anchor distT="0" distB="0" distL="114300" distR="114300" simplePos="0" relativeHeight="251658240" behindDoc="0" locked="0" layoutInCell="1" allowOverlap="1" wp14:anchorId="02F5832B" wp14:editId="1FB5B2F5">
          <wp:simplePos x="0" y="0"/>
          <wp:positionH relativeFrom="margin">
            <wp:posOffset>-899795</wp:posOffset>
          </wp:positionH>
          <wp:positionV relativeFrom="margin">
            <wp:posOffset>-2282190</wp:posOffset>
          </wp:positionV>
          <wp:extent cx="7776210" cy="2091055"/>
          <wp:effectExtent l="0" t="0" r="0" b="0"/>
          <wp:wrapSquare wrapText="bothSides"/>
          <wp:docPr id="2" name="Picture 2" descr="docx-template-AUS-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template-AUS-20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6210" cy="20910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D0C"/>
    <w:rsid w:val="000547BB"/>
    <w:rsid w:val="000D699F"/>
    <w:rsid w:val="000E3B12"/>
    <w:rsid w:val="001E1A5F"/>
    <w:rsid w:val="001E6498"/>
    <w:rsid w:val="00312C42"/>
    <w:rsid w:val="003719FB"/>
    <w:rsid w:val="003F1423"/>
    <w:rsid w:val="0051189A"/>
    <w:rsid w:val="005156A9"/>
    <w:rsid w:val="0052542D"/>
    <w:rsid w:val="0056086B"/>
    <w:rsid w:val="005D6C97"/>
    <w:rsid w:val="005F7B5B"/>
    <w:rsid w:val="006764A0"/>
    <w:rsid w:val="00684270"/>
    <w:rsid w:val="00694695"/>
    <w:rsid w:val="006E3248"/>
    <w:rsid w:val="00727279"/>
    <w:rsid w:val="00754412"/>
    <w:rsid w:val="007741B8"/>
    <w:rsid w:val="00786AF7"/>
    <w:rsid w:val="007A76EE"/>
    <w:rsid w:val="007D08D5"/>
    <w:rsid w:val="007F29F3"/>
    <w:rsid w:val="00850844"/>
    <w:rsid w:val="00863713"/>
    <w:rsid w:val="008B1D0C"/>
    <w:rsid w:val="008C0197"/>
    <w:rsid w:val="008E5455"/>
    <w:rsid w:val="009C262F"/>
    <w:rsid w:val="009C4A41"/>
    <w:rsid w:val="00A3746C"/>
    <w:rsid w:val="00A4756F"/>
    <w:rsid w:val="00A50D8B"/>
    <w:rsid w:val="00A7575A"/>
    <w:rsid w:val="00A95EA6"/>
    <w:rsid w:val="00B0549C"/>
    <w:rsid w:val="00B44575"/>
    <w:rsid w:val="00B532CF"/>
    <w:rsid w:val="00BA6E74"/>
    <w:rsid w:val="00BD683B"/>
    <w:rsid w:val="00C6013E"/>
    <w:rsid w:val="00CF0BBB"/>
    <w:rsid w:val="00D94C50"/>
    <w:rsid w:val="00DA40B3"/>
    <w:rsid w:val="00DB0A13"/>
    <w:rsid w:val="00DC64C1"/>
    <w:rsid w:val="00E14BDA"/>
    <w:rsid w:val="00F07EC2"/>
    <w:rsid w:val="00F81844"/>
    <w:rsid w:val="00FD1476"/>
    <w:rsid w:val="00FD5D09"/>
    <w:rsid w:val="00F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C51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D0C"/>
    <w:rPr>
      <w:rFonts w:ascii="Times New Roman" w:eastAsia="MS Mincho" w:hAnsi="Times New Roman" w:cs="Times New Roman"/>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basedOn w:val="Normal"/>
    <w:uiPriority w:val="99"/>
    <w:rsid w:val="008B1D0C"/>
    <w:pPr>
      <w:spacing w:after="220"/>
    </w:pPr>
    <w:rPr>
      <w:rFonts w:ascii="Arial" w:hAnsi="Arial"/>
      <w:sz w:val="22"/>
      <w:lang w:val="en-GB" w:eastAsia="zh-CN"/>
    </w:rPr>
  </w:style>
  <w:style w:type="character" w:styleId="Hyperlink">
    <w:name w:val="Hyperlink"/>
    <w:uiPriority w:val="99"/>
    <w:rsid w:val="008B1D0C"/>
    <w:rPr>
      <w:rFonts w:cs="Times New Roman"/>
      <w:color w:val="0000FF"/>
      <w:u w:val="single"/>
    </w:rPr>
  </w:style>
  <w:style w:type="table" w:styleId="TableGrid">
    <w:name w:val="Table Grid"/>
    <w:basedOn w:val="TableNormal"/>
    <w:uiPriority w:val="99"/>
    <w:rsid w:val="008B1D0C"/>
    <w:rPr>
      <w:rFonts w:ascii="Times New Roman" w:eastAsia="MS Mincho"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A6E74"/>
    <w:pPr>
      <w:tabs>
        <w:tab w:val="center" w:pos="4680"/>
        <w:tab w:val="right" w:pos="9360"/>
      </w:tabs>
    </w:pPr>
  </w:style>
  <w:style w:type="character" w:customStyle="1" w:styleId="HeaderChar">
    <w:name w:val="Header Char"/>
    <w:basedOn w:val="DefaultParagraphFont"/>
    <w:link w:val="Header"/>
    <w:uiPriority w:val="99"/>
    <w:rsid w:val="00BA6E74"/>
    <w:rPr>
      <w:rFonts w:ascii="Times New Roman" w:eastAsia="MS Mincho" w:hAnsi="Times New Roman" w:cs="Times New Roman"/>
      <w:lang w:val="en-AU" w:eastAsia="ja-JP"/>
    </w:rPr>
  </w:style>
  <w:style w:type="paragraph" w:styleId="Footer">
    <w:name w:val="footer"/>
    <w:basedOn w:val="Normal"/>
    <w:link w:val="FooterChar"/>
    <w:uiPriority w:val="99"/>
    <w:unhideWhenUsed/>
    <w:rsid w:val="00BA6E74"/>
    <w:pPr>
      <w:tabs>
        <w:tab w:val="center" w:pos="4680"/>
        <w:tab w:val="right" w:pos="9360"/>
      </w:tabs>
    </w:pPr>
  </w:style>
  <w:style w:type="character" w:customStyle="1" w:styleId="FooterChar">
    <w:name w:val="Footer Char"/>
    <w:basedOn w:val="DefaultParagraphFont"/>
    <w:link w:val="Footer"/>
    <w:uiPriority w:val="99"/>
    <w:rsid w:val="00BA6E74"/>
    <w:rPr>
      <w:rFonts w:ascii="Times New Roman" w:eastAsia="MS Mincho" w:hAnsi="Times New Roman" w:cs="Times New Roman"/>
      <w:lang w:val="en-AU" w:eastAsia="ja-JP"/>
    </w:rPr>
  </w:style>
  <w:style w:type="paragraph" w:styleId="PlainText">
    <w:name w:val="Plain Text"/>
    <w:basedOn w:val="Normal"/>
    <w:link w:val="PlainTextChar"/>
    <w:uiPriority w:val="99"/>
    <w:semiHidden/>
    <w:unhideWhenUsed/>
    <w:rsid w:val="00B532CF"/>
    <w:rPr>
      <w:rFonts w:ascii="Tahoma" w:eastAsiaTheme="minorHAnsi" w:hAnsi="Tahoma" w:cs="Tahoma"/>
      <w:sz w:val="20"/>
      <w:szCs w:val="20"/>
      <w:lang w:val="en-US" w:eastAsia="en-US"/>
    </w:rPr>
  </w:style>
  <w:style w:type="character" w:customStyle="1" w:styleId="PlainTextChar">
    <w:name w:val="Plain Text Char"/>
    <w:basedOn w:val="DefaultParagraphFont"/>
    <w:link w:val="PlainText"/>
    <w:uiPriority w:val="99"/>
    <w:semiHidden/>
    <w:rsid w:val="00B532CF"/>
    <w:rPr>
      <w:rFonts w:ascii="Tahoma" w:hAnsi="Tahoma" w:cs="Tahoma"/>
      <w:sz w:val="20"/>
      <w:szCs w:val="20"/>
    </w:rPr>
  </w:style>
  <w:style w:type="character" w:styleId="FollowedHyperlink">
    <w:name w:val="FollowedHyperlink"/>
    <w:basedOn w:val="DefaultParagraphFont"/>
    <w:uiPriority w:val="99"/>
    <w:semiHidden/>
    <w:unhideWhenUsed/>
    <w:rsid w:val="00B532CF"/>
    <w:rPr>
      <w:color w:val="954F72" w:themeColor="followedHyperlink"/>
      <w:u w:val="single"/>
    </w:rPr>
  </w:style>
  <w:style w:type="paragraph" w:styleId="BalloonText">
    <w:name w:val="Balloon Text"/>
    <w:basedOn w:val="Normal"/>
    <w:link w:val="BalloonTextChar"/>
    <w:uiPriority w:val="99"/>
    <w:semiHidden/>
    <w:unhideWhenUsed/>
    <w:rsid w:val="00694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695"/>
    <w:rPr>
      <w:rFonts w:ascii="Segoe UI" w:eastAsia="MS Mincho" w:hAnsi="Segoe UI" w:cs="Segoe UI"/>
      <w:sz w:val="18"/>
      <w:szCs w:val="18"/>
      <w:lang w:val="en-AU" w:eastAsia="ja-JP"/>
    </w:rPr>
  </w:style>
  <w:style w:type="character" w:styleId="UnresolvedMention">
    <w:name w:val="Unresolved Mention"/>
    <w:basedOn w:val="DefaultParagraphFont"/>
    <w:uiPriority w:val="99"/>
    <w:semiHidden/>
    <w:unhideWhenUsed/>
    <w:rsid w:val="0075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64918">
      <w:bodyDiv w:val="1"/>
      <w:marLeft w:val="0"/>
      <w:marRight w:val="0"/>
      <w:marTop w:val="0"/>
      <w:marBottom w:val="0"/>
      <w:divBdr>
        <w:top w:val="none" w:sz="0" w:space="0" w:color="auto"/>
        <w:left w:val="none" w:sz="0" w:space="0" w:color="auto"/>
        <w:bottom w:val="none" w:sz="0" w:space="0" w:color="auto"/>
        <w:right w:val="none" w:sz="0" w:space="0" w:color="auto"/>
      </w:divBdr>
    </w:div>
    <w:div w:id="1015498710">
      <w:bodyDiv w:val="1"/>
      <w:marLeft w:val="0"/>
      <w:marRight w:val="0"/>
      <w:marTop w:val="0"/>
      <w:marBottom w:val="0"/>
      <w:divBdr>
        <w:top w:val="none" w:sz="0" w:space="0" w:color="auto"/>
        <w:left w:val="none" w:sz="0" w:space="0" w:color="auto"/>
        <w:bottom w:val="none" w:sz="0" w:space="0" w:color="auto"/>
        <w:right w:val="none" w:sz="0" w:space="0" w:color="auto"/>
      </w:divBdr>
    </w:div>
    <w:div w:id="1747146852">
      <w:bodyDiv w:val="1"/>
      <w:marLeft w:val="0"/>
      <w:marRight w:val="0"/>
      <w:marTop w:val="0"/>
      <w:marBottom w:val="0"/>
      <w:divBdr>
        <w:top w:val="none" w:sz="0" w:space="0" w:color="auto"/>
        <w:left w:val="none" w:sz="0" w:space="0" w:color="auto"/>
        <w:bottom w:val="none" w:sz="0" w:space="0" w:color="auto"/>
        <w:right w:val="none" w:sz="0" w:space="0" w:color="auto"/>
      </w:divBdr>
    </w:div>
    <w:div w:id="1769276030">
      <w:bodyDiv w:val="1"/>
      <w:marLeft w:val="0"/>
      <w:marRight w:val="0"/>
      <w:marTop w:val="0"/>
      <w:marBottom w:val="0"/>
      <w:divBdr>
        <w:top w:val="none" w:sz="0" w:space="0" w:color="auto"/>
        <w:left w:val="none" w:sz="0" w:space="0" w:color="auto"/>
        <w:bottom w:val="none" w:sz="0" w:space="0" w:color="auto"/>
        <w:right w:val="none" w:sz="0" w:space="0" w:color="auto"/>
      </w:divBdr>
    </w:div>
    <w:div w:id="2031373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rtlongyear.com/" TargetMode="External"/><Relationship Id="rId13" Type="http://schemas.openxmlformats.org/officeDocument/2006/relationships/hyperlink" Target="mailto:mweir@citadelmagnus.com" TargetMode="External"/><Relationship Id="rId3" Type="http://schemas.openxmlformats.org/officeDocument/2006/relationships/webSettings" Target="webSettings.xml"/><Relationship Id="rId7" Type="http://schemas.openxmlformats.org/officeDocument/2006/relationships/hyperlink" Target="https://boartlongyear.zoom.us/webinar/register/WN_S1lJjig3SfWsZUpjEdlHMg" TargetMode="External"/><Relationship Id="rId12" Type="http://schemas.openxmlformats.org/officeDocument/2006/relationships/hyperlink" Target="mailto:ir@boartlongyear.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oartlongyear.com/" TargetMode="External"/><Relationship Id="rId11" Type="http://schemas.openxmlformats.org/officeDocument/2006/relationships/hyperlink" Target="https://www.facebook.com/boartlongyearcareer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linkedin.com/company/boart-longyear" TargetMode="External"/><Relationship Id="rId4" Type="http://schemas.openxmlformats.org/officeDocument/2006/relationships/footnotes" Target="footnotes.xml"/><Relationship Id="rId9" Type="http://schemas.openxmlformats.org/officeDocument/2006/relationships/hyperlink" Target="https://twitter.com/BoartLongyea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Melody</dc:creator>
  <cp:keywords/>
  <dc:description/>
  <cp:lastModifiedBy>Broomfield, Matthew</cp:lastModifiedBy>
  <cp:revision>5</cp:revision>
  <cp:lastPrinted>2017-02-07T17:10:00Z</cp:lastPrinted>
  <dcterms:created xsi:type="dcterms:W3CDTF">2021-07-16T20:29:00Z</dcterms:created>
  <dcterms:modified xsi:type="dcterms:W3CDTF">2021-07-29T19:13:00Z</dcterms:modified>
</cp:coreProperties>
</file>